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8 липня 2016 року                                 № 410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створення комісії для перевірок місць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водозаборів та підприємств питного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водопостачання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26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ст. 12, п. 9 ст. 21, ст. ст 39, 41 Закону України «Про місцеві державні адміністрації», постанови Кабінету Міністрів України від 02.08.2015 № 667 «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highlight w:val="white"/>
          <w:vertAlign w:val="baseline"/>
          <w:rtl w:val="0"/>
        </w:rPr>
        <w:t xml:space="preserve">Про затвердження Положення про Державну службу України з питань безпечності харчових продуктів та захисту споживачів» та листа управління Держпродслужби в Пустомитівському районі від 05.07.2016 № 144 щодо забезпечення належного господарсько-питного водопостачання населення: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1. Утворити комісію для перевірок місць водозаборів та підприємств питного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водопостачання у складі: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Хрунь    </w:t>
        <w:tab/>
        <w:tab/>
        <w:tab/>
        <w:tab/>
        <w:tab/>
        <w:tab/>
        <w:t xml:space="preserve">-заступник 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Ігор Степанович  </w:t>
        <w:tab/>
        <w:tab/>
        <w:tab/>
        <w:tab/>
        <w:tab/>
        <w:t xml:space="preserve">голови райдержадміністрації;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Заступник голови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Гуменний 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Богдан Михайлович</w:t>
        <w:tab/>
        <w:tab/>
        <w:tab/>
        <w:tab/>
        <w:tab/>
        <w:t xml:space="preserve">-в.о. начальника управління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Держспоживслужби в Пустомитівському район 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(за згодою);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Секретар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Свіляк</w:t>
        <w:tab/>
        <w:tab/>
        <w:tab/>
        <w:tab/>
        <w:tab/>
        <w:tab/>
        <w:tab/>
        <w:t xml:space="preserve">головний спеціаліст відділу 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Михайло Романович                                                                дотримання санітарного 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законодавства управління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ab/>
        <w:tab/>
        <w:tab/>
        <w:t xml:space="preserve">Держспоживслужби в 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Пустомитівському районі (за згодою); 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Члени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Тимчук</w:t>
        <w:tab/>
        <w:tab/>
        <w:tab/>
        <w:tab/>
        <w:tab/>
        <w:tab/>
        <w:tab/>
        <w:t xml:space="preserve">- завідувач Пустомитівського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Василь Миколайович</w:t>
        <w:tab/>
        <w:tab/>
        <w:tab/>
        <w:tab/>
        <w:tab/>
        <w:t xml:space="preserve">районного відділу ДУ «Львівський</w:t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обласний лабораторний центр</w:t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Держсанепідемслужби України»</w:t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(за згодою);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6" w:firstLine="707.999999999999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Луків</w:t>
        <w:tab/>
        <w:tab/>
        <w:tab/>
        <w:tab/>
        <w:tab/>
        <w:tab/>
        <w:tab/>
        <w:t xml:space="preserve">провідний спеціаліст відділу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Лідія Ігорівна </w:t>
        <w:tab/>
        <w:tab/>
        <w:tab/>
        <w:tab/>
        <w:tab/>
        <w:tab/>
        <w:t xml:space="preserve">житлово- комунального</w:t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господарства та будівництва</w:t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райдержадміністрації;</w:t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Міський, селищний, сільські голови (за згодою).</w:t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7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 Контроль за виконанням розпорядження покласти на заступника голови райдержадміністрації Хруня І.С.</w:t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568" w:top="899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